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92B8" w14:textId="77777777" w:rsidR="007F342A" w:rsidRPr="007F342A" w:rsidRDefault="007F342A" w:rsidP="007F342A">
      <w:pPr>
        <w:pStyle w:val="Heading2"/>
        <w:spacing w:before="0"/>
        <w:jc w:val="center"/>
        <w:rPr>
          <w:b/>
        </w:rPr>
      </w:pPr>
      <w:bookmarkStart w:id="0" w:name="_GoBack"/>
      <w:bookmarkEnd w:id="0"/>
      <w:r w:rsidRPr="007F342A">
        <w:rPr>
          <w:b/>
          <w:color w:val="231F20"/>
        </w:rPr>
        <w:t>Social Validity Rating Form</w:t>
      </w:r>
    </w:p>
    <w:p w14:paraId="4F775EEE" w14:textId="77777777" w:rsidR="007F342A" w:rsidRDefault="007F342A" w:rsidP="007F342A">
      <w:pPr>
        <w:pStyle w:val="BodyText"/>
        <w:ind w:left="0" w:right="-50"/>
        <w:rPr>
          <w:color w:val="231F20"/>
        </w:rPr>
      </w:pPr>
    </w:p>
    <w:p w14:paraId="3181B23E" w14:textId="77777777" w:rsidR="007F342A" w:rsidRPr="00EF486F" w:rsidRDefault="007F342A" w:rsidP="007F342A">
      <w:pPr>
        <w:pStyle w:val="BodyText"/>
        <w:ind w:left="0" w:right="-50"/>
      </w:pPr>
      <w:r w:rsidRPr="00EF486F">
        <w:rPr>
          <w:color w:val="231F20"/>
        </w:rPr>
        <w:t>Please complete the items listed below. The items should be completed by placing a check mark in the box under the question that best indicates how you feel about the intervention recommendations. This is a good form for the teacher to use before the intervention begins.</w:t>
      </w:r>
    </w:p>
    <w:p w14:paraId="579FCFEF" w14:textId="77777777" w:rsidR="007F342A" w:rsidRPr="00EF486F" w:rsidRDefault="007F342A" w:rsidP="007F342A">
      <w:pPr>
        <w:rPr>
          <w:rFonts w:ascii="Minion Pro" w:eastAsia="Minion Pro" w:hAnsi="Minion Pro" w:cs="Minion Pro"/>
          <w:sz w:val="24"/>
          <w:szCs w:val="24"/>
        </w:rPr>
      </w:pPr>
    </w:p>
    <w:p w14:paraId="28F8F4BE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clear is your understanding of this intervention?</w:t>
      </w:r>
    </w:p>
    <w:p w14:paraId="71D1EC98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673EB62F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E7FAD" w14:textId="77777777" w:rsidR="007F342A" w:rsidRPr="00EF486F" w:rsidRDefault="007F342A" w:rsidP="0075755D">
            <w:pPr>
              <w:pStyle w:val="TableParagraph"/>
              <w:ind w:left="41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clear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4DE73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6AA03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4EC76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04DA0" w14:textId="77777777" w:rsidR="007F342A" w:rsidRPr="00EF486F" w:rsidRDefault="007F342A" w:rsidP="0075755D">
            <w:pPr>
              <w:pStyle w:val="TableParagraph"/>
              <w:ind w:left="56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clear</w:t>
            </w:r>
          </w:p>
        </w:tc>
      </w:tr>
      <w:tr w:rsidR="007F342A" w:rsidRPr="00EF486F" w14:paraId="7278DD9D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018B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1170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DF6D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4250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E1002" w14:textId="77777777" w:rsidR="007F342A" w:rsidRPr="00EF486F" w:rsidRDefault="007F342A" w:rsidP="0075755D"/>
        </w:tc>
      </w:tr>
    </w:tbl>
    <w:p w14:paraId="21DAB56A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5E6E7434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acceptable do you find the intervention to be regarding your concerns about this student?</w:t>
      </w:r>
    </w:p>
    <w:p w14:paraId="4E6CE0C8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59B68416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83618" w14:textId="77777777" w:rsidR="007F342A" w:rsidRPr="00EF486F" w:rsidRDefault="007F342A" w:rsidP="0075755D">
            <w:pPr>
              <w:pStyle w:val="TableParagraph"/>
              <w:ind w:left="20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acceptable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FFD99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0D057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579D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F0319" w14:textId="77777777" w:rsidR="007F342A" w:rsidRPr="00EF486F" w:rsidRDefault="007F342A" w:rsidP="0075755D">
            <w:pPr>
              <w:pStyle w:val="TableParagraph"/>
              <w:ind w:left="36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acceptable</w:t>
            </w:r>
          </w:p>
        </w:tc>
      </w:tr>
      <w:tr w:rsidR="007F342A" w:rsidRPr="00EF486F" w14:paraId="10CADBF0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F62E1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1EF23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FC49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5BB8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73E39" w14:textId="77777777" w:rsidR="007F342A" w:rsidRPr="00EF486F" w:rsidRDefault="007F342A" w:rsidP="0075755D"/>
        </w:tc>
      </w:tr>
    </w:tbl>
    <w:p w14:paraId="516447C0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0F21681F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willing are you to carry out this intervention?</w:t>
      </w:r>
    </w:p>
    <w:p w14:paraId="0FA418CC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350D3A55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8120B" w14:textId="77777777" w:rsidR="007F342A" w:rsidRPr="00EF486F" w:rsidRDefault="007F342A" w:rsidP="0075755D">
            <w:pPr>
              <w:pStyle w:val="TableParagraph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8F1D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351CC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5E6E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75BE6" w14:textId="77777777" w:rsidR="007F342A" w:rsidRPr="00EF486F" w:rsidRDefault="007F342A" w:rsidP="0075755D">
            <w:pPr>
              <w:pStyle w:val="TableParagraph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willing</w:t>
            </w:r>
          </w:p>
        </w:tc>
      </w:tr>
      <w:tr w:rsidR="007F342A" w:rsidRPr="00EF486F" w14:paraId="0BC21385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3960F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0ACB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EDE9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D44B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19A1C" w14:textId="77777777" w:rsidR="007F342A" w:rsidRPr="00EF486F" w:rsidRDefault="007F342A" w:rsidP="0075755D"/>
        </w:tc>
      </w:tr>
    </w:tbl>
    <w:p w14:paraId="2F7385A6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7DDAEAD9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Given this student’s behavioral problems, how reasonable do you find this intervention to be?</w:t>
      </w:r>
    </w:p>
    <w:p w14:paraId="527073DA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2DDAA37E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95720" w14:textId="77777777" w:rsidR="007F342A" w:rsidRPr="00EF486F" w:rsidRDefault="007F342A" w:rsidP="0075755D">
            <w:pPr>
              <w:pStyle w:val="TableParagraph"/>
              <w:ind w:left="19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reasonable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033C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01CC2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C1DC9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F83A9" w14:textId="77777777" w:rsidR="007F342A" w:rsidRPr="00EF486F" w:rsidRDefault="007F342A" w:rsidP="0075755D">
            <w:pPr>
              <w:pStyle w:val="TableParagraph"/>
              <w:ind w:left="35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reasonable</w:t>
            </w:r>
          </w:p>
        </w:tc>
      </w:tr>
      <w:tr w:rsidR="007F342A" w:rsidRPr="00EF486F" w14:paraId="0E60EE9C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EDBF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A29C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1082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3036F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77A6F" w14:textId="77777777" w:rsidR="007F342A" w:rsidRPr="00EF486F" w:rsidRDefault="007F342A" w:rsidP="0075755D"/>
        </w:tc>
      </w:tr>
    </w:tbl>
    <w:p w14:paraId="37AE9AEF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407A8882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costly will it be to carry out the intervention?</w:t>
      </w:r>
    </w:p>
    <w:p w14:paraId="37D3BA38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29E1A8E9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BCBC3" w14:textId="77777777" w:rsidR="007F342A" w:rsidRPr="00EF486F" w:rsidRDefault="007F342A" w:rsidP="0075755D">
            <w:pPr>
              <w:pStyle w:val="TableParagraph"/>
              <w:ind w:left="37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costly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4D461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44D39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3888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A8B60" w14:textId="77777777" w:rsidR="007F342A" w:rsidRPr="00EF486F" w:rsidRDefault="007F342A" w:rsidP="0075755D">
            <w:pPr>
              <w:pStyle w:val="TableParagraph"/>
              <w:ind w:left="53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costly</w:t>
            </w:r>
          </w:p>
        </w:tc>
      </w:tr>
      <w:tr w:rsidR="007F342A" w:rsidRPr="00EF486F" w14:paraId="581DA659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9AD9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6380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F3B4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2067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F87E7" w14:textId="77777777" w:rsidR="007F342A" w:rsidRPr="00EF486F" w:rsidRDefault="007F342A" w:rsidP="0075755D"/>
        </w:tc>
      </w:tr>
    </w:tbl>
    <w:p w14:paraId="048380DF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43F3AB00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To what extent do you think there might be disadvantages in following this intervention?</w:t>
      </w:r>
    </w:p>
    <w:p w14:paraId="75F3FD7B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558E8ED1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059C3" w14:textId="77777777" w:rsidR="007F342A" w:rsidRPr="00EF486F" w:rsidRDefault="007F342A" w:rsidP="0075755D">
            <w:pPr>
              <w:pStyle w:val="TableParagraph"/>
              <w:ind w:left="38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04DE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97C5F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5201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D6C3E" w14:textId="77777777" w:rsidR="007F342A" w:rsidRPr="00EF486F" w:rsidRDefault="007F342A" w:rsidP="0075755D">
            <w:pPr>
              <w:pStyle w:val="TableParagraph"/>
              <w:ind w:left="54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likely</w:t>
            </w:r>
          </w:p>
        </w:tc>
      </w:tr>
      <w:tr w:rsidR="007F342A" w:rsidRPr="00EF486F" w14:paraId="3FFEA3FF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9D159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132F9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D6D05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C4E9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05878" w14:textId="77777777" w:rsidR="007F342A" w:rsidRPr="00EF486F" w:rsidRDefault="007F342A" w:rsidP="0075755D"/>
        </w:tc>
      </w:tr>
    </w:tbl>
    <w:p w14:paraId="26E65484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6D450E7D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likely is this intervention to make permanent improvements in this student’s behavior?</w:t>
      </w:r>
    </w:p>
    <w:p w14:paraId="0D49B6A4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28211BE2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07456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Unlikely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C0161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D9C90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C0E3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B1066" w14:textId="77777777" w:rsidR="007F342A" w:rsidRPr="00EF486F" w:rsidRDefault="007F342A" w:rsidP="0075755D">
            <w:pPr>
              <w:pStyle w:val="TableParagraph"/>
              <w:ind w:left="54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likely</w:t>
            </w:r>
          </w:p>
        </w:tc>
      </w:tr>
      <w:tr w:rsidR="007F342A" w:rsidRPr="00EF486F" w14:paraId="05C754CE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76646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B559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014C5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98DF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88371" w14:textId="77777777" w:rsidR="007F342A" w:rsidRPr="00EF486F" w:rsidRDefault="007F342A" w:rsidP="0075755D"/>
        </w:tc>
      </w:tr>
    </w:tbl>
    <w:p w14:paraId="4B0D12A4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4F90F312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t>How much time will be needed each day for you to carry out this intervention?</w:t>
      </w:r>
    </w:p>
    <w:p w14:paraId="06C9DD0C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742150B7" w14:textId="77777777" w:rsidTr="0075755D">
        <w:trPr>
          <w:trHeight w:hRule="exact" w:val="507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1D13B" w14:textId="77777777" w:rsidR="007F342A" w:rsidRPr="00EF486F" w:rsidRDefault="007F342A" w:rsidP="0075755D">
            <w:pPr>
              <w:pStyle w:val="TableParagraph"/>
              <w:ind w:left="670" w:right="299" w:hanging="3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Little time will be needed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47CE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98EA8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26E7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598BD" w14:textId="77777777" w:rsidR="007F342A" w:rsidRPr="00EF486F" w:rsidRDefault="007F342A" w:rsidP="0075755D">
            <w:pPr>
              <w:pStyle w:val="TableParagraph"/>
              <w:ind w:left="670" w:right="276" w:hanging="3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Much time will be needed</w:t>
            </w:r>
          </w:p>
        </w:tc>
      </w:tr>
      <w:tr w:rsidR="007F342A" w:rsidRPr="00EF486F" w14:paraId="57A6327D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2765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1C263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B3C5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595B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D605B" w14:textId="77777777" w:rsidR="007F342A" w:rsidRPr="00EF486F" w:rsidRDefault="007F342A" w:rsidP="0075755D"/>
        </w:tc>
      </w:tr>
    </w:tbl>
    <w:p w14:paraId="1DEBBE6D" w14:textId="77777777" w:rsidR="007F342A" w:rsidRPr="00EF486F" w:rsidRDefault="007F342A" w:rsidP="007F342A">
      <w:pPr>
        <w:sectPr w:rsidR="007F342A" w:rsidRPr="00EF486F">
          <w:footerReference w:type="default" r:id="rId7"/>
          <w:pgSz w:w="12240" w:h="15840"/>
          <w:pgMar w:top="1380" w:right="1320" w:bottom="280" w:left="1340" w:header="720" w:footer="720" w:gutter="0"/>
          <w:cols w:space="720"/>
        </w:sectPr>
      </w:pPr>
    </w:p>
    <w:p w14:paraId="77F52D57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306"/>
        </w:tabs>
        <w:ind w:hanging="205"/>
      </w:pPr>
      <w:r w:rsidRPr="00EF486F">
        <w:rPr>
          <w:color w:val="231F20"/>
        </w:rPr>
        <w:lastRenderedPageBreak/>
        <w:t xml:space="preserve">How confidant </w:t>
      </w:r>
      <w:proofErr w:type="gramStart"/>
      <w:r w:rsidRPr="00EF486F">
        <w:rPr>
          <w:color w:val="231F20"/>
        </w:rPr>
        <w:t>are</w:t>
      </w:r>
      <w:proofErr w:type="gramEnd"/>
      <w:r w:rsidRPr="00EF486F">
        <w:rPr>
          <w:color w:val="231F20"/>
        </w:rPr>
        <w:t xml:space="preserve"> you the intervention will be effective?</w:t>
      </w:r>
    </w:p>
    <w:p w14:paraId="13D96954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6ABAB1B5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A85C6" w14:textId="77777777" w:rsidR="007F342A" w:rsidRPr="00EF486F" w:rsidRDefault="007F342A" w:rsidP="0075755D">
            <w:pPr>
              <w:pStyle w:val="TableParagraph"/>
              <w:ind w:left="24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confident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AB0A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B6F711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1143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0DE3D" w14:textId="77777777" w:rsidR="007F342A" w:rsidRPr="00EF486F" w:rsidRDefault="007F342A" w:rsidP="0075755D">
            <w:pPr>
              <w:pStyle w:val="TableParagraph"/>
              <w:ind w:left="39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confident</w:t>
            </w:r>
          </w:p>
        </w:tc>
      </w:tr>
      <w:tr w:rsidR="007F342A" w:rsidRPr="00EF486F" w14:paraId="6D226882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06E0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902D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FC4B5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A273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F9CE1" w14:textId="77777777" w:rsidR="007F342A" w:rsidRPr="00EF486F" w:rsidRDefault="007F342A" w:rsidP="0075755D"/>
        </w:tc>
      </w:tr>
    </w:tbl>
    <w:p w14:paraId="5C103E55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76342D80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Compared to other children with behavioral difficulties, how serious are this student’s problems?</w:t>
      </w:r>
    </w:p>
    <w:p w14:paraId="4AC2738C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33972517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D79901" w14:textId="77777777" w:rsidR="007F342A" w:rsidRPr="00EF486F" w:rsidRDefault="007F342A" w:rsidP="0075755D">
            <w:pPr>
              <w:pStyle w:val="TableParagraph"/>
              <w:ind w:left="32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serious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5785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70F5A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4D6C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1278D" w14:textId="77777777" w:rsidR="007F342A" w:rsidRPr="00EF486F" w:rsidRDefault="007F342A" w:rsidP="0075755D">
            <w:pPr>
              <w:pStyle w:val="TableParagraph"/>
              <w:ind w:left="48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serious</w:t>
            </w:r>
          </w:p>
        </w:tc>
      </w:tr>
      <w:tr w:rsidR="007F342A" w:rsidRPr="00EF486F" w14:paraId="4AC4FDCD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6A72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7DED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D6746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FE1F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C8C08" w14:textId="77777777" w:rsidR="007F342A" w:rsidRPr="00EF486F" w:rsidRDefault="007F342A" w:rsidP="0075755D"/>
        </w:tc>
      </w:tr>
    </w:tbl>
    <w:p w14:paraId="02498BBA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5A820169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disruptive will it be to carry out this intervention?</w:t>
      </w:r>
    </w:p>
    <w:p w14:paraId="487D04BE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1A83F3F2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BD791" w14:textId="77777777" w:rsidR="007F342A" w:rsidRPr="00EF486F" w:rsidRDefault="007F342A" w:rsidP="0075755D">
            <w:pPr>
              <w:pStyle w:val="TableParagraph"/>
              <w:ind w:left="21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disruptive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9E11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E1716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88301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6994D" w14:textId="77777777" w:rsidR="007F342A" w:rsidRPr="00EF486F" w:rsidRDefault="007F342A" w:rsidP="0075755D">
            <w:pPr>
              <w:pStyle w:val="TableParagraph"/>
              <w:ind w:left="37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disruptive</w:t>
            </w:r>
          </w:p>
        </w:tc>
      </w:tr>
      <w:tr w:rsidR="007F342A" w:rsidRPr="00EF486F" w14:paraId="40B04A43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23DA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3954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33A7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7718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B10CC" w14:textId="77777777" w:rsidR="007F342A" w:rsidRPr="00EF486F" w:rsidRDefault="007F342A" w:rsidP="0075755D"/>
        </w:tc>
      </w:tr>
    </w:tbl>
    <w:p w14:paraId="461DB23F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7C4C06C8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effective is this intervention likely to be for this student?</w:t>
      </w:r>
    </w:p>
    <w:p w14:paraId="0BAD1614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15D8B41E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34B4A4" w14:textId="77777777" w:rsidR="007F342A" w:rsidRPr="00EF486F" w:rsidRDefault="007F342A" w:rsidP="0075755D">
            <w:pPr>
              <w:pStyle w:val="TableParagraph"/>
              <w:ind w:left="28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effective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2B3F9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F1A5E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369D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0CB01" w14:textId="77777777" w:rsidR="007F342A" w:rsidRPr="00EF486F" w:rsidRDefault="007F342A" w:rsidP="0075755D">
            <w:pPr>
              <w:pStyle w:val="TableParagraph"/>
              <w:ind w:left="44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effective</w:t>
            </w:r>
          </w:p>
        </w:tc>
      </w:tr>
      <w:tr w:rsidR="007F342A" w:rsidRPr="00EF486F" w14:paraId="075CDD78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292B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2D8E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7399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9D18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879FF" w14:textId="77777777" w:rsidR="007F342A" w:rsidRPr="00EF486F" w:rsidRDefault="007F342A" w:rsidP="0075755D"/>
        </w:tc>
      </w:tr>
    </w:tbl>
    <w:p w14:paraId="10A8F00E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3C0E0A0D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affordable is this intervention?</w:t>
      </w:r>
    </w:p>
    <w:p w14:paraId="01A45AB6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714C9290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89E42" w14:textId="77777777" w:rsidR="007F342A" w:rsidRPr="00EF486F" w:rsidRDefault="007F342A" w:rsidP="0075755D">
            <w:pPr>
              <w:pStyle w:val="TableParagraph"/>
              <w:ind w:left="22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affordable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C0EE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4EA2E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48CDA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54C4B" w14:textId="77777777" w:rsidR="007F342A" w:rsidRPr="00EF486F" w:rsidRDefault="007F342A" w:rsidP="0075755D">
            <w:pPr>
              <w:pStyle w:val="TableParagraph"/>
              <w:ind w:left="38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affordable</w:t>
            </w:r>
          </w:p>
        </w:tc>
      </w:tr>
      <w:tr w:rsidR="007F342A" w:rsidRPr="00EF486F" w14:paraId="7A84BEA4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F9CC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EE29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7F30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133F8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891F9" w14:textId="77777777" w:rsidR="007F342A" w:rsidRPr="00EF486F" w:rsidRDefault="007F342A" w:rsidP="0075755D"/>
        </w:tc>
      </w:tr>
    </w:tbl>
    <w:p w14:paraId="51929AD4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004A9D99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much do you like the procedures used in the proposed intervention?</w:t>
      </w:r>
    </w:p>
    <w:p w14:paraId="498C9D3F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22926A0A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9493D" w14:textId="77777777" w:rsidR="007F342A" w:rsidRPr="00EF486F" w:rsidRDefault="007F342A" w:rsidP="0075755D">
            <w:pPr>
              <w:pStyle w:val="TableParagraph"/>
              <w:ind w:left="12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Do not like them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B78B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39A63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6BCE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ABEB1" w14:textId="77777777" w:rsidR="007F342A" w:rsidRPr="00EF486F" w:rsidRDefault="007F342A" w:rsidP="0075755D">
            <w:pPr>
              <w:pStyle w:val="TableParagraph"/>
              <w:ind w:left="16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Like them very much</w:t>
            </w:r>
          </w:p>
        </w:tc>
      </w:tr>
      <w:tr w:rsidR="007F342A" w:rsidRPr="00EF486F" w14:paraId="400A29AA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ABE06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8D57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1A4D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DED4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48B8B" w14:textId="77777777" w:rsidR="007F342A" w:rsidRPr="00EF486F" w:rsidRDefault="007F342A" w:rsidP="0075755D"/>
        </w:tc>
      </w:tr>
    </w:tbl>
    <w:p w14:paraId="60ED3440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06FA5EC2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willing will other staff members or family members be to help carry out this intervention?</w:t>
      </w:r>
    </w:p>
    <w:p w14:paraId="4E11F458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3A216460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7B2D5" w14:textId="77777777" w:rsidR="007F342A" w:rsidRPr="00EF486F" w:rsidRDefault="007F342A" w:rsidP="0075755D">
            <w:pPr>
              <w:pStyle w:val="TableParagraph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4473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C8E14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3563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FDB6B" w14:textId="77777777" w:rsidR="007F342A" w:rsidRPr="00EF486F" w:rsidRDefault="007F342A" w:rsidP="0075755D">
            <w:pPr>
              <w:pStyle w:val="TableParagraph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willing</w:t>
            </w:r>
          </w:p>
        </w:tc>
      </w:tr>
      <w:tr w:rsidR="007F342A" w:rsidRPr="00EF486F" w14:paraId="0C9B6787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47BCF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E923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CE011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C9E9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D5D26" w14:textId="77777777" w:rsidR="007F342A" w:rsidRPr="00EF486F" w:rsidRDefault="007F342A" w:rsidP="0075755D"/>
        </w:tc>
      </w:tr>
    </w:tbl>
    <w:p w14:paraId="40DF6F06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56B30FDF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To what extent are undesirable side effects likely to result from this intervention?</w:t>
      </w:r>
    </w:p>
    <w:p w14:paraId="2E74BDEC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386CE91F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A6CD64" w14:textId="77777777" w:rsidR="007F342A" w:rsidRPr="00EF486F" w:rsidRDefault="007F342A" w:rsidP="0075755D">
            <w:pPr>
              <w:pStyle w:val="TableParagraph"/>
              <w:ind w:left="1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 side-effects likely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25A2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A8348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B428F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56D3F" w14:textId="77777777" w:rsidR="007F342A" w:rsidRPr="00EF486F" w:rsidRDefault="007F342A" w:rsidP="0075755D">
            <w:pPr>
              <w:pStyle w:val="TableParagraph"/>
              <w:ind w:left="91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Many side-effects likely</w:t>
            </w:r>
          </w:p>
        </w:tc>
      </w:tr>
      <w:tr w:rsidR="007F342A" w:rsidRPr="00EF486F" w14:paraId="4CF47088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81EE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7740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B8CD5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6A21F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63176" w14:textId="77777777" w:rsidR="007F342A" w:rsidRPr="00EF486F" w:rsidRDefault="007F342A" w:rsidP="0075755D"/>
        </w:tc>
      </w:tr>
    </w:tbl>
    <w:p w14:paraId="588DE433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56786DB7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 xml:space="preserve">How much discomfort is this student likely to experience </w:t>
      </w:r>
      <w:proofErr w:type="gramStart"/>
      <w:r w:rsidRPr="00EF486F">
        <w:rPr>
          <w:color w:val="231F20"/>
        </w:rPr>
        <w:t>during the course of</w:t>
      </w:r>
      <w:proofErr w:type="gramEnd"/>
      <w:r w:rsidRPr="00EF486F">
        <w:rPr>
          <w:color w:val="231F20"/>
        </w:rPr>
        <w:t xml:space="preserve"> this intervention?</w:t>
      </w:r>
    </w:p>
    <w:p w14:paraId="6515E29D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55937E0C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398C6" w14:textId="77777777" w:rsidR="007F342A" w:rsidRPr="00EF486F" w:rsidRDefault="007F342A" w:rsidP="0075755D">
            <w:pPr>
              <w:pStyle w:val="TableParagraph"/>
              <w:ind w:left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 discomfort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8A173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C6711F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EEA2E1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B6BCE" w14:textId="77777777" w:rsidR="007F342A" w:rsidRPr="00EF486F" w:rsidRDefault="007F342A" w:rsidP="0075755D">
            <w:pPr>
              <w:pStyle w:val="TableParagraph"/>
              <w:ind w:left="1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much discomfort</w:t>
            </w:r>
          </w:p>
        </w:tc>
      </w:tr>
      <w:tr w:rsidR="007F342A" w:rsidRPr="00EF486F" w14:paraId="2DA1B351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785C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2E61A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234A3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A05B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5B0A29" w14:textId="77777777" w:rsidR="007F342A" w:rsidRPr="00EF486F" w:rsidRDefault="007F342A" w:rsidP="0075755D"/>
        </w:tc>
      </w:tr>
    </w:tbl>
    <w:p w14:paraId="2F68FDE6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69E1215E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severe are this student’s behavioral difficulties?</w:t>
      </w:r>
    </w:p>
    <w:p w14:paraId="7CC9F18E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5EA93D06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4CFB1" w14:textId="77777777" w:rsidR="007F342A" w:rsidRPr="00EF486F" w:rsidRDefault="007F342A" w:rsidP="0075755D">
            <w:pPr>
              <w:pStyle w:val="TableParagraph"/>
              <w:ind w:left="35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severe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0A3E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D80C9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24FC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C2877" w14:textId="77777777" w:rsidR="007F342A" w:rsidRPr="00EF486F" w:rsidRDefault="007F342A" w:rsidP="0075755D">
            <w:pPr>
              <w:pStyle w:val="TableParagraph"/>
              <w:ind w:left="51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severe</w:t>
            </w:r>
          </w:p>
        </w:tc>
      </w:tr>
      <w:tr w:rsidR="007F342A" w:rsidRPr="00EF486F" w14:paraId="3896D6BD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704F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66640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D7C05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B8C5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35B6A" w14:textId="77777777" w:rsidR="007F342A" w:rsidRPr="00EF486F" w:rsidRDefault="007F342A" w:rsidP="0075755D"/>
        </w:tc>
      </w:tr>
    </w:tbl>
    <w:p w14:paraId="0DB8D35A" w14:textId="77777777" w:rsidR="007F342A" w:rsidRPr="00EF486F" w:rsidRDefault="007F342A" w:rsidP="007F342A">
      <w:pPr>
        <w:sectPr w:rsidR="007F342A" w:rsidRPr="00EF486F">
          <w:pgSz w:w="12240" w:h="15840"/>
          <w:pgMar w:top="1360" w:right="1320" w:bottom="280" w:left="1340" w:header="720" w:footer="720" w:gutter="0"/>
          <w:cols w:space="720"/>
        </w:sectPr>
      </w:pPr>
    </w:p>
    <w:p w14:paraId="0690CA23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lastRenderedPageBreak/>
        <w:t>How willing would you be to change your instructional routine to carry out this intervention?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33D980DF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75B28" w14:textId="77777777" w:rsidR="007F342A" w:rsidRPr="00EF486F" w:rsidRDefault="007F342A" w:rsidP="0075755D">
            <w:pPr>
              <w:pStyle w:val="TableParagraph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willing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1017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14C41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72B49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468E8" w14:textId="77777777" w:rsidR="007F342A" w:rsidRPr="00EF486F" w:rsidRDefault="007F342A" w:rsidP="0075755D">
            <w:pPr>
              <w:pStyle w:val="TableParagraph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willing</w:t>
            </w:r>
          </w:p>
        </w:tc>
      </w:tr>
      <w:tr w:rsidR="007F342A" w:rsidRPr="00EF486F" w14:paraId="4512286A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1B6C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D492F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D4A9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37DB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B914E" w14:textId="77777777" w:rsidR="007F342A" w:rsidRPr="00EF486F" w:rsidRDefault="007F342A" w:rsidP="0075755D"/>
        </w:tc>
      </w:tr>
    </w:tbl>
    <w:p w14:paraId="64A5447F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33419BBF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How well will carrying out this intervention fit into the instructional routine?</w:t>
      </w:r>
    </w:p>
    <w:p w14:paraId="7700BF88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76DEA2EE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0B9BE" w14:textId="77777777" w:rsidR="007F342A" w:rsidRPr="00EF486F" w:rsidRDefault="007F342A" w:rsidP="0075755D">
            <w:pPr>
              <w:pStyle w:val="TableParagraph"/>
              <w:ind w:left="43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Not at all well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2993E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DDD08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538E7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4A3DA" w14:textId="77777777" w:rsidR="007F342A" w:rsidRPr="00EF486F" w:rsidRDefault="007F342A" w:rsidP="0075755D">
            <w:pPr>
              <w:pStyle w:val="TableParagraph"/>
              <w:ind w:left="59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Very well</w:t>
            </w:r>
          </w:p>
        </w:tc>
      </w:tr>
      <w:tr w:rsidR="007F342A" w:rsidRPr="00EF486F" w14:paraId="138118C1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D824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B43A5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EDBB8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00652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F67E1" w14:textId="77777777" w:rsidR="007F342A" w:rsidRPr="00EF486F" w:rsidRDefault="007F342A" w:rsidP="0075755D"/>
        </w:tc>
      </w:tr>
    </w:tbl>
    <w:p w14:paraId="5A9F5ACF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2E6BA7F8" w14:textId="77777777" w:rsidR="007F342A" w:rsidRPr="00EF486F" w:rsidRDefault="007F342A" w:rsidP="007F342A">
      <w:pPr>
        <w:pStyle w:val="BodyText"/>
        <w:numPr>
          <w:ilvl w:val="0"/>
          <w:numId w:val="1"/>
        </w:numPr>
        <w:tabs>
          <w:tab w:val="left" w:pos="412"/>
        </w:tabs>
        <w:ind w:left="411" w:hanging="311"/>
      </w:pPr>
      <w:r w:rsidRPr="00EF486F">
        <w:rPr>
          <w:color w:val="231F20"/>
        </w:rPr>
        <w:t>To what degree are this student’s behavioral problems of concern to you?</w:t>
      </w:r>
    </w:p>
    <w:p w14:paraId="731796BA" w14:textId="77777777" w:rsidR="007F342A" w:rsidRPr="00EF486F" w:rsidRDefault="007F342A" w:rsidP="007F342A">
      <w:pPr>
        <w:rPr>
          <w:rFonts w:ascii="Minion Pro" w:eastAsia="Minion Pro" w:hAnsi="Minion Pro" w:cs="Minion Pro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7F342A" w:rsidRPr="00EF486F" w14:paraId="3C2F0358" w14:textId="77777777" w:rsidTr="0075755D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E6244" w14:textId="77777777" w:rsidR="007F342A" w:rsidRPr="00EF486F" w:rsidRDefault="007F342A" w:rsidP="0075755D">
            <w:pPr>
              <w:pStyle w:val="TableParagraph"/>
              <w:ind w:left="31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No concern at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CBEEB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50CB8" w14:textId="77777777" w:rsidR="007F342A" w:rsidRPr="00EF486F" w:rsidRDefault="007F342A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Neutral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5D664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EBB93" w14:textId="77777777" w:rsidR="007F342A" w:rsidRPr="00EF486F" w:rsidRDefault="007F342A" w:rsidP="0075755D">
            <w:pPr>
              <w:pStyle w:val="TableParagraph"/>
              <w:ind w:left="41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F486F">
              <w:rPr>
                <w:rFonts w:ascii="Minion Pro"/>
                <w:color w:val="231F20"/>
                <w:sz w:val="18"/>
              </w:rPr>
              <w:t>Great concern</w:t>
            </w:r>
          </w:p>
        </w:tc>
      </w:tr>
      <w:tr w:rsidR="007F342A" w:rsidRPr="00EF486F" w14:paraId="5EEE62D8" w14:textId="77777777" w:rsidTr="0075755D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01411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ECCDC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5D0F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F552D" w14:textId="77777777" w:rsidR="007F342A" w:rsidRPr="00EF486F" w:rsidRDefault="007F342A" w:rsidP="0075755D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372F8" w14:textId="77777777" w:rsidR="007F342A" w:rsidRPr="00EF486F" w:rsidRDefault="007F342A" w:rsidP="0075755D"/>
        </w:tc>
      </w:tr>
    </w:tbl>
    <w:p w14:paraId="7A52CEA2" w14:textId="77777777" w:rsidR="007F342A" w:rsidRPr="00EF486F" w:rsidRDefault="007F342A" w:rsidP="007F342A">
      <w:pPr>
        <w:rPr>
          <w:rFonts w:ascii="Minion Pro" w:eastAsia="Minion Pro" w:hAnsi="Minion Pro" w:cs="Minion Pro"/>
          <w:sz w:val="20"/>
          <w:szCs w:val="20"/>
        </w:rPr>
      </w:pPr>
    </w:p>
    <w:p w14:paraId="55CE18B5" w14:textId="77777777" w:rsidR="007F342A" w:rsidRPr="00EF486F" w:rsidRDefault="007F342A" w:rsidP="007F342A">
      <w:pPr>
        <w:rPr>
          <w:rFonts w:ascii="Minion Pro" w:eastAsia="Minion Pro" w:hAnsi="Minion Pro" w:cs="Minion Pro"/>
          <w:sz w:val="14"/>
          <w:szCs w:val="14"/>
        </w:rPr>
      </w:pPr>
    </w:p>
    <w:p w14:paraId="5E96BB55" w14:textId="77777777" w:rsidR="007F342A" w:rsidRPr="00EF486F" w:rsidRDefault="007F342A" w:rsidP="007F342A">
      <w:pPr>
        <w:ind w:right="60"/>
        <w:jc w:val="right"/>
        <w:rPr>
          <w:rFonts w:ascii="Minion Pro" w:eastAsia="Minion Pro" w:hAnsi="Minion Pro" w:cs="Minion Pro"/>
          <w:sz w:val="18"/>
          <w:szCs w:val="18"/>
        </w:rPr>
      </w:pPr>
      <w:r w:rsidRPr="00EF486F">
        <w:rPr>
          <w:rFonts w:ascii="Minion Pro"/>
          <w:i/>
          <w:color w:val="231F20"/>
          <w:sz w:val="18"/>
        </w:rPr>
        <w:t>Adapted from: Reimers, T. M. and Wacker, D. P. (1988). Parents ratings of the acceptability of behavioral treatment recommendations made in an outpatient clinic: A preliminary analysis of the influence of treatment effectiveness. Behavior Disorders, 14, 7-15.</w:t>
      </w:r>
    </w:p>
    <w:p w14:paraId="579D9514" w14:textId="77777777" w:rsidR="006150ED" w:rsidRDefault="006150ED"/>
    <w:sectPr w:rsidR="0061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57CB" w14:textId="77777777" w:rsidR="00105622" w:rsidRDefault="00105622" w:rsidP="007F342A">
      <w:r>
        <w:separator/>
      </w:r>
    </w:p>
  </w:endnote>
  <w:endnote w:type="continuationSeparator" w:id="0">
    <w:p w14:paraId="44DC6384" w14:textId="77777777" w:rsidR="00105622" w:rsidRDefault="00105622" w:rsidP="007F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9CFB" w14:textId="77777777" w:rsidR="007F342A" w:rsidRDefault="007F342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21A0F" wp14:editId="60BE9B79">
              <wp:simplePos x="0" y="0"/>
              <wp:positionH relativeFrom="margin">
                <wp:posOffset>-831850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F4BA0" w14:textId="77777777" w:rsidR="007F342A" w:rsidRPr="00D4429D" w:rsidRDefault="007F342A" w:rsidP="007F342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6FD8" w14:textId="77777777" w:rsidR="007F342A" w:rsidRPr="00D4429D" w:rsidRDefault="007F342A" w:rsidP="007F342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65ABA8" id="Group 11" o:spid="_x0000_s1026" style="position:absolute;margin-left:-65.5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k4UhnSAFAACIDwAADgAAAAAAAAAA&#10;AAAAAAA8AgAAZHJzL2Uyb0RvYy54bWxQSwECLQAUAAYACAAAACEAWGCzG7oAAAAiAQAAGQAAAAAA&#10;AAAAAAAAAACIBwAAZHJzL19yZWxzL2Uyb0RvYy54bWwucmVsc1BLAQItABQABgAIAAAAIQC6/e8F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7F342A" w:rsidRPr="00D4429D" w:rsidRDefault="007F342A" w:rsidP="007F342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7F342A" w:rsidRPr="00D4429D" w:rsidRDefault="007F342A" w:rsidP="007F342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C0E7" w14:textId="77777777" w:rsidR="00105622" w:rsidRDefault="00105622" w:rsidP="007F342A">
      <w:r>
        <w:separator/>
      </w:r>
    </w:p>
  </w:footnote>
  <w:footnote w:type="continuationSeparator" w:id="0">
    <w:p w14:paraId="4B862486" w14:textId="77777777" w:rsidR="00105622" w:rsidRDefault="00105622" w:rsidP="007F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62440"/>
    <w:multiLevelType w:val="hybridMultilevel"/>
    <w:tmpl w:val="E7ECF8D0"/>
    <w:lvl w:ilvl="0" w:tplc="0668320E">
      <w:start w:val="1"/>
      <w:numFmt w:val="decimal"/>
      <w:lvlText w:val="%1."/>
      <w:lvlJc w:val="left"/>
      <w:pPr>
        <w:ind w:left="305" w:hanging="20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FBA77DE">
      <w:start w:val="1"/>
      <w:numFmt w:val="bullet"/>
      <w:lvlText w:val="•"/>
      <w:lvlJc w:val="left"/>
      <w:pPr>
        <w:ind w:left="1233" w:hanging="206"/>
      </w:pPr>
      <w:rPr>
        <w:rFonts w:hint="default"/>
      </w:rPr>
    </w:lvl>
    <w:lvl w:ilvl="2" w:tplc="E23A5914">
      <w:start w:val="1"/>
      <w:numFmt w:val="bullet"/>
      <w:lvlText w:val="•"/>
      <w:lvlJc w:val="left"/>
      <w:pPr>
        <w:ind w:left="2160" w:hanging="206"/>
      </w:pPr>
      <w:rPr>
        <w:rFonts w:hint="default"/>
      </w:rPr>
    </w:lvl>
    <w:lvl w:ilvl="3" w:tplc="EDA0D794">
      <w:start w:val="1"/>
      <w:numFmt w:val="bullet"/>
      <w:lvlText w:val="•"/>
      <w:lvlJc w:val="left"/>
      <w:pPr>
        <w:ind w:left="3088" w:hanging="206"/>
      </w:pPr>
      <w:rPr>
        <w:rFonts w:hint="default"/>
      </w:rPr>
    </w:lvl>
    <w:lvl w:ilvl="4" w:tplc="D652AA16">
      <w:start w:val="1"/>
      <w:numFmt w:val="bullet"/>
      <w:lvlText w:val="•"/>
      <w:lvlJc w:val="left"/>
      <w:pPr>
        <w:ind w:left="4015" w:hanging="206"/>
      </w:pPr>
      <w:rPr>
        <w:rFonts w:hint="default"/>
      </w:rPr>
    </w:lvl>
    <w:lvl w:ilvl="5" w:tplc="AE8A865A">
      <w:start w:val="1"/>
      <w:numFmt w:val="bullet"/>
      <w:lvlText w:val="•"/>
      <w:lvlJc w:val="left"/>
      <w:pPr>
        <w:ind w:left="4942" w:hanging="206"/>
      </w:pPr>
      <w:rPr>
        <w:rFonts w:hint="default"/>
      </w:rPr>
    </w:lvl>
    <w:lvl w:ilvl="6" w:tplc="D3702148">
      <w:start w:val="1"/>
      <w:numFmt w:val="bullet"/>
      <w:lvlText w:val="•"/>
      <w:lvlJc w:val="left"/>
      <w:pPr>
        <w:ind w:left="5870" w:hanging="206"/>
      </w:pPr>
      <w:rPr>
        <w:rFonts w:hint="default"/>
      </w:rPr>
    </w:lvl>
    <w:lvl w:ilvl="7" w:tplc="168A111E">
      <w:start w:val="1"/>
      <w:numFmt w:val="bullet"/>
      <w:lvlText w:val="•"/>
      <w:lvlJc w:val="left"/>
      <w:pPr>
        <w:ind w:left="6797" w:hanging="206"/>
      </w:pPr>
      <w:rPr>
        <w:rFonts w:hint="default"/>
      </w:rPr>
    </w:lvl>
    <w:lvl w:ilvl="8" w:tplc="1A90774A">
      <w:start w:val="1"/>
      <w:numFmt w:val="bullet"/>
      <w:lvlText w:val="•"/>
      <w:lvlJc w:val="left"/>
      <w:pPr>
        <w:ind w:left="7725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2A"/>
    <w:rsid w:val="00105622"/>
    <w:rsid w:val="002F411D"/>
    <w:rsid w:val="00382C85"/>
    <w:rsid w:val="006150ED"/>
    <w:rsid w:val="007F342A"/>
    <w:rsid w:val="008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57DD"/>
  <w15:chartTrackingRefBased/>
  <w15:docId w15:val="{44C38DBD-0E4C-4E3F-89BC-C07F8A0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42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F342A"/>
    <w:pPr>
      <w:spacing w:before="67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F342A"/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F342A"/>
    <w:pPr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7F342A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7F342A"/>
  </w:style>
  <w:style w:type="paragraph" w:styleId="Header">
    <w:name w:val="header"/>
    <w:basedOn w:val="Normal"/>
    <w:link w:val="HeaderChar"/>
    <w:uiPriority w:val="99"/>
    <w:unhideWhenUsed/>
    <w:rsid w:val="007F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42A"/>
  </w:style>
  <w:style w:type="paragraph" w:styleId="Footer">
    <w:name w:val="footer"/>
    <w:basedOn w:val="Normal"/>
    <w:link w:val="FooterChar"/>
    <w:uiPriority w:val="99"/>
    <w:unhideWhenUsed/>
    <w:rsid w:val="007F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2020-09-20T17:23:00Z</dcterms:created>
  <dcterms:modified xsi:type="dcterms:W3CDTF">2020-09-20T17:23:00Z</dcterms:modified>
</cp:coreProperties>
</file>